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 w:cs="Times New Roman"/>
          <w:b/>
          <w:color w:val="B9CDE5" w:themeColor="accent1" w:themeTint="66"/>
          <w:sz w:val="16"/>
          <w:szCs w:val="16"/>
          <w14:textFill>
            <w14:solidFill>
              <w14:schemeClr w14:val="accent1">
                <w14:lumMod w14:val="40000"/>
                <w14:lumOff w14:val="60000"/>
              </w14:schemeClr>
            </w14:solidFill>
          </w14:textFill>
        </w:rPr>
      </w:pP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мае 2024 года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tbl>
      <w:tblPr>
        <w:tblStyle w:val="25"/>
        <w:tblW w:w="5156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61"/>
        <w:gridCol w:w="2112"/>
        <w:gridCol w:w="3100"/>
        <w:gridCol w:w="1725"/>
        <w:gridCol w:w="4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1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4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 «Веселый первомай»</w:t>
            </w:r>
          </w:p>
        </w:tc>
        <w:tc>
          <w:tcPr>
            <w:tcW w:w="69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101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ети </w:t>
            </w:r>
          </w:p>
        </w:tc>
        <w:tc>
          <w:tcPr>
            <w:tcW w:w="145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структурного подразделения Ананьинского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2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Митинг «Победный Май»</w:t>
            </w:r>
          </w:p>
        </w:tc>
        <w:tc>
          <w:tcPr>
            <w:tcW w:w="69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hint="default" w:ascii="Times New Roman" w:hAnsi="Times New Roman" w:eastAsia="Calibri"/>
                <w:lang w:val="ru-RU"/>
              </w:rPr>
              <w:t>0</w:t>
            </w:r>
            <w:r>
              <w:rPr>
                <w:rFonts w:ascii="Times New Roman" w:hAnsi="Times New Roman" w:eastAsia="Calibri"/>
              </w:rPr>
              <w:t>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</w:rPr>
              <w:t>10:00</w:t>
            </w:r>
          </w:p>
        </w:tc>
        <w:tc>
          <w:tcPr>
            <w:tcW w:w="101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45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2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Праздничный концерт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«И музы в бой вели»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69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hint="default" w:ascii="Times New Roman" w:hAnsi="Times New Roman" w:eastAsia="Calibri"/>
                <w:lang w:val="ru-RU"/>
              </w:rPr>
              <w:t>0</w:t>
            </w:r>
            <w:r>
              <w:rPr>
                <w:rFonts w:ascii="Times New Roman" w:hAnsi="Times New Roman" w:eastAsia="Calibri"/>
              </w:rPr>
              <w:t xml:space="preserve">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</w:rPr>
              <w:t>11:00</w:t>
            </w:r>
          </w:p>
        </w:tc>
        <w:tc>
          <w:tcPr>
            <w:tcW w:w="101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45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Информационная программа «Рецепты семейного счастья»</w:t>
            </w:r>
          </w:p>
        </w:tc>
        <w:tc>
          <w:tcPr>
            <w:tcW w:w="69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101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45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2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«Мы за чаем не скучаем»</w:t>
            </w:r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692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01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5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459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Калинина И.А.,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д. Ананьино, ул. Садовая д.11а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tbl>
      <w:tblPr>
        <w:tblStyle w:val="25"/>
        <w:tblW w:w="5156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48"/>
        <w:gridCol w:w="2125"/>
        <w:gridCol w:w="3125"/>
        <w:gridCol w:w="1713"/>
        <w:gridCol w:w="44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«Стена Памяти», оформление. «Бессмертный Полк», участие в организации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lang w:val="ru-RU"/>
              </w:rPr>
              <w:t>01-05 мая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val="ru-RU"/>
              </w:rPr>
              <w:t>в</w:t>
            </w:r>
            <w:r>
              <w:rPr>
                <w:rFonts w:ascii="Times New Roman" w:hAnsi="Times New Roman"/>
              </w:rPr>
              <w:t>се категории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Конкурс рисунка на асфальте «В каждом рисунке солнце» (ко Дню Солнца)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- 100 лет со дня рождения поэта и драматурга Б. Ш. Окуджавы (1924–1997) и 100 лет со дня рождения поэтессы Ю. В. Друниной (1924–1991).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09-14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</w:t>
            </w:r>
            <w:r>
              <w:rPr>
                <w:rFonts w:hint="default" w:ascii="Times New Roman" w:hAnsi="Times New Roman"/>
                <w:lang w:val="ru-RU"/>
              </w:rPr>
              <w:t>:</w:t>
            </w:r>
            <w:r>
              <w:rPr>
                <w:rFonts w:ascii="Times New Roman" w:hAnsi="Times New Roman"/>
              </w:rPr>
              <w:t>00 -18:00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взрослые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Конкурс рисунка «Моя семья» 15 мая – Международный день семьи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одной книги:  книге «Приключения Незнайки и его друзей» Н. Н. Носова – 70 лет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16-20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Выставка книг: Басням И. А. Крылова - 215 лет. Бессмертные сатирические произведения впервые были опубликованы в 1809 году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21-28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val="ru-RU"/>
              </w:rPr>
              <w:t>в</w:t>
            </w:r>
            <w:r>
              <w:rPr>
                <w:rFonts w:ascii="Times New Roman" w:hAnsi="Times New Roman"/>
              </w:rPr>
              <w:t>се категории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Акция «Вернем в библиотеку прочитанные книги» (к Общероссийскому дню библиотек)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14.00 -18.00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val="ru-RU"/>
              </w:rPr>
              <w:t>в</w:t>
            </w:r>
            <w:r>
              <w:rPr>
                <w:rFonts w:ascii="Times New Roman" w:hAnsi="Times New Roman"/>
              </w:rPr>
              <w:t>се категории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Книжно-иллюстративная выставка - 100 лет со дня рождения русского писателя Б. Л. Васильева (1924–2013). «А зори здесь тихие», «Завтра была война», «В списках не значился».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21-29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14:00 -18:00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val="ru-RU"/>
              </w:rPr>
              <w:t>в</w:t>
            </w:r>
            <w:r>
              <w:rPr>
                <w:rFonts w:ascii="Times New Roman" w:hAnsi="Times New Roman"/>
              </w:rPr>
              <w:t>се категории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мая– Всемирный день без табака беседа-презентация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lang w:val="ru-RU"/>
              </w:rPr>
              <w:t>в</w:t>
            </w:r>
            <w:r>
              <w:rPr>
                <w:rFonts w:ascii="Times New Roman" w:hAnsi="Times New Roman"/>
              </w:rPr>
              <w:t>се категории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Подведение итогов и награждение победителей весенних конкурсов (пазлы, </w:t>
            </w:r>
            <w:r>
              <w:rPr>
                <w:rFonts w:ascii="Times New Roman" w:hAnsi="Times New Roman" w:eastAsia="Calibri"/>
                <w:sz w:val="24"/>
                <w:szCs w:val="24"/>
                <w:lang w:val="en-US"/>
              </w:rPr>
              <w:t>Lego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, рисунки, поделки)</w:t>
            </w:r>
          </w:p>
        </w:tc>
        <w:tc>
          <w:tcPr>
            <w:tcW w:w="69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15:00</w:t>
            </w:r>
          </w:p>
        </w:tc>
        <w:tc>
          <w:tcPr>
            <w:tcW w:w="102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дети</w:t>
            </w:r>
          </w:p>
        </w:tc>
        <w:tc>
          <w:tcPr>
            <w:tcW w:w="1454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Яковлева М.В., библиотекарь Ананьинского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43-17-29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25"/>
        <w:tblW w:w="15248" w:type="dxa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6"/>
        <w:gridCol w:w="2125"/>
        <w:gridCol w:w="3150"/>
        <w:gridCol w:w="1712"/>
        <w:gridCol w:w="4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 класс посвященный празднику Весны и Труда</w:t>
            </w: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Митинг  «Святая к Родине любовь!»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11:00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 населения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Литературно-музыкальная композиция, посвященная празднику День Победы.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«Поступь великой Победы!»</w:t>
            </w: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09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 населения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Кудряшова С.А., заведующий структурного подразделения Дубковского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Конкурсно-игровая программа, приуроченная к международному Дню Семьи.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«Главное в жизни- семья!»</w:t>
            </w: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13:30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«Калейдоскоп веселых игр»</w:t>
            </w: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21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83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программа, приуроченная к Дню работников по пропаганде безопасности дорожного движения                      «Ради жизни на Земле изучаем ПДД»</w:t>
            </w:r>
          </w:p>
        </w:tc>
        <w:tc>
          <w:tcPr>
            <w:tcW w:w="21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13:30</w:t>
            </w:r>
          </w:p>
        </w:tc>
        <w:tc>
          <w:tcPr>
            <w:tcW w:w="31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</w:tc>
        <w:tc>
          <w:tcPr>
            <w:tcW w:w="17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44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менеджер по культурно-массовому досугу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5"/>
        <w:tblW w:w="15414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89"/>
        <w:gridCol w:w="2113"/>
        <w:gridCol w:w="3175"/>
        <w:gridCol w:w="1687"/>
        <w:gridCol w:w="4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45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 «Страницы книг расскажут о войне»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10:00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ля всех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 xml:space="preserve"> категорий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Обзор Обзор книжной выставки «Страницы книг расскажут о войне»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2 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13:00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Малый зал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lang w:val="ru-RU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ля всех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 xml:space="preserve"> категорий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 выставка «Моё военное детство» Книжное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ети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«Читать, чтобы помнить» встреча в клубе любителей поэзии «Надежда»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hint="default" w:ascii="Times New Roman" w:hAnsi="Times New Roman" w:eastAsia="Calibri" w:cs="Times New Roman"/>
                <w:lang w:val="ru-RU"/>
              </w:rPr>
              <w:t>0</w:t>
            </w:r>
            <w:r>
              <w:rPr>
                <w:rFonts w:ascii="Times New Roman" w:hAnsi="Times New Roman" w:eastAsia="Calibri" w:cs="Times New Roman"/>
              </w:rPr>
              <w:t>6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16:00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у</w:t>
            </w:r>
            <w:r>
              <w:rPr>
                <w:rFonts w:ascii="Times New Roman" w:hAnsi="Times New Roman" w:eastAsia="Calibri" w:cs="Times New Roman"/>
              </w:rPr>
              <w:t>частники клуба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Час-предупреждение о вредных привычках « Не выкуривай из себя жизнь»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17:00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м</w:t>
            </w:r>
            <w:r>
              <w:rPr>
                <w:rFonts w:ascii="Times New Roman" w:hAnsi="Times New Roman" w:eastAsia="Calibri" w:cs="Times New Roman"/>
              </w:rPr>
              <w:t>олодёжь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Тел.:43-01-54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Час информации «Тихие зори Бориса Васильева» к 100-летию писателя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14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17:00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lang w:val="ru-RU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ля всех</w:t>
            </w:r>
            <w:r>
              <w:rPr>
                <w:rFonts w:hint="default" w:ascii="Times New Roman" w:hAnsi="Times New Roman" w:eastAsia="Calibri" w:cs="Times New Roman"/>
                <w:lang w:val="ru-RU"/>
              </w:rPr>
              <w:t xml:space="preserve"> категорий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«Ромашка на счастье» ко Всероссийскому дню сем, любви и верности»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15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Малый зал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Встреча « Пусть в 21 веке звучит хвала библиотеке» (Общероссийский день библиотек в рамках проекта «Книжка в ладошках»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 xml:space="preserve">22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>ети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«От знаков к слову, от бересты к страницам» час информации ко дню славянской письменности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24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 xml:space="preserve">ети 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Тел.43-01-54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8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«Помни правила движенья как таблицу умноженья» Конкурс детских рисунков</w:t>
            </w:r>
          </w:p>
        </w:tc>
        <w:tc>
          <w:tcPr>
            <w:tcW w:w="211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25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10:00</w:t>
            </w:r>
          </w:p>
        </w:tc>
        <w:tc>
          <w:tcPr>
            <w:tcW w:w="317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spacing w:after="0" w:line="240" w:lineRule="auto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lang w:val="ru-RU"/>
              </w:rPr>
              <w:t>д</w:t>
            </w:r>
            <w:r>
              <w:rPr>
                <w:rFonts w:ascii="Times New Roman" w:hAnsi="Times New Roman" w:eastAsia="Calibri" w:cs="Times New Roman"/>
              </w:rPr>
              <w:t xml:space="preserve">ети </w:t>
            </w:r>
          </w:p>
        </w:tc>
        <w:tc>
          <w:tcPr>
            <w:tcW w:w="4450" w:type="dxa"/>
          </w:tcPr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Тел.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3-01-54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402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02"/>
        <w:gridCol w:w="2100"/>
        <w:gridCol w:w="3175"/>
        <w:gridCol w:w="1700"/>
        <w:gridCol w:w="44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Патриотическая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уличная акция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«Равнение на Победу»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Территория Карабихского сельского поселения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се категории населения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«Маленькие герои большой войны»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се категории населения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стенд  «О том, что было, не забудем…»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се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категории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населения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 стенд «Четвероногие герои»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се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категории населения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Вечер отдыха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«Памяти достойны»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Пенсионеры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Назаров В.И.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заведующий структурного подразделения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eastAsia="Calibri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Митинг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«Святую память мы храним»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Памятник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воинам - землякам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се категории населения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«День Рождения интернета»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программа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«День в музее»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«Брелоки»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«Бабочка»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>
            <w:pPr>
              <w:spacing w:after="0"/>
              <w:ind w:left="-108"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«Открытка»</w:t>
            </w:r>
          </w:p>
        </w:tc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Дом Культуры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4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Игнатьева И.И.,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руководитель любительского объединения Красноткацкого филиала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pStyle w:val="17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5414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4"/>
        <w:gridCol w:w="2075"/>
        <w:gridCol w:w="3175"/>
        <w:gridCol w:w="1713"/>
        <w:gridCol w:w="443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«Глазами тех, кто был в бою» 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мая </w:t>
            </w:r>
          </w:p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9:30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зрослые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Литературно-музыкальная композиция «Я не хочу судьбу иную» (к 105-летию А.И. Фатьянова) совместно с ДК приуроченная к 9 мая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6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15:00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зрослые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Назаров В.И.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Громкие чтения. 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Участие в Международной акции «Читаем детям о войне».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7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д/с «Красная Шапочка»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«Книга – юбиляр 2024 г.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 лет роману К.Симонова роман «Солдатами не рождаются»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8 мая 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зрослые 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Викторина для посетителей библиотеки ко Дню семьи «Вся семья вместе, так и душа на месте»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15 мая 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hint="default" w:ascii="Times New Roman" w:hAnsi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ля всех</w:t>
            </w:r>
            <w:r>
              <w:rPr>
                <w:rFonts w:hint="default" w:ascii="Times New Roman" w:hAnsi="Times New Roman"/>
                <w:iCs/>
                <w:sz w:val="24"/>
                <w:szCs w:val="24"/>
                <w:lang w:val="ru-RU"/>
              </w:rPr>
              <w:t xml:space="preserve"> категорий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Встреча в киноклубе 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«Клуб со смыслом»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17 мая 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ети 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40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Информационно-познавательная программа ко Дню славянской письменности и культуры</w:t>
            </w:r>
          </w:p>
          <w:p>
            <w:pPr>
              <w:spacing w:after="0"/>
              <w:ind w:right="-109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«Где просвещение – там добро...»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9:20</w:t>
            </w:r>
          </w:p>
        </w:tc>
        <w:tc>
          <w:tcPr>
            <w:tcW w:w="3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Красноткацкая</w:t>
            </w:r>
          </w:p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СШ</w:t>
            </w:r>
          </w:p>
        </w:tc>
        <w:tc>
          <w:tcPr>
            <w:tcW w:w="17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4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Рогова Ж.А.,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библиотекарь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tbl>
      <w:tblPr>
        <w:tblStyle w:val="5"/>
        <w:tblW w:w="15386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4"/>
        <w:gridCol w:w="2075"/>
        <w:gridCol w:w="3200"/>
        <w:gridCol w:w="1725"/>
        <w:gridCol w:w="44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Мастер-класс роспись по дереву «Пасхальное яйцо»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hint="default" w:ascii="Times New Roman" w:hAnsi="Times New Roman"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 всех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категорий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Книжная выставка Книга – юбиляр 180 лет произведению А. Дюма «Три мушкетёра»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- 0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 всех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 xml:space="preserve"> категорий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«Ученые ответы на детские вопросы»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06-</w:t>
            </w:r>
            <w:r>
              <w:rPr>
                <w:rFonts w:ascii="Times New Roman" w:hAnsi="Times New Roman"/>
                <w:sz w:val="24"/>
                <w:szCs w:val="24"/>
              </w:rPr>
              <w:t>13 мая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 детей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color w:val="252525"/>
                <w:sz w:val="24"/>
                <w:szCs w:val="24"/>
              </w:rPr>
            </w:pPr>
            <w:r>
              <w:rPr>
                <w:rFonts w:ascii="Times New Roman" w:hAnsi="Times New Roman"/>
                <w:color w:val="252525"/>
                <w:sz w:val="24"/>
                <w:szCs w:val="24"/>
              </w:rPr>
              <w:t>Книжная выставка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252525"/>
                <w:sz w:val="24"/>
                <w:szCs w:val="24"/>
              </w:rPr>
              <w:t>«Страницы книг расскажут о войне»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 всех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Книжная выставка Книга – юбиляр 55 лет произведению Б. Васильева «А зори здесь тихие…»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 всех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Выставка «Книга – Юбиляр»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190 лет со времени создания В. Ф. Одоевским сказки "Городок в табакерке" 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взрослых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Книжная выставка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«Вспомни правила ПДД»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ля детей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Викторина «Я знаю правила дорожного движения» (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этап Игры-вертушки «Безопасное колесо»)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ля детей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Книжная выставка Книга – юбиляр 30 лет произведению П. Санаева «Похороните меня за плинтусом»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взрослых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Выставка-информация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«Терроризм – угроза обществу»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30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ля детей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Игра-вертушка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«Безопасное колесо»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этап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b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FF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ля детей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Style w:val="9"/>
                <w:rFonts w:ascii="Times New Roman" w:hAnsi="Times New Roman"/>
                <w:b w:val="0"/>
                <w:color w:val="000000"/>
                <w:sz w:val="24"/>
                <w:szCs w:val="24"/>
              </w:rPr>
              <w:t>Книжная выставка Книга – юбиляр 125 лет произведению А. Чехова «Дама с собачкой»</w:t>
            </w:r>
          </w:p>
        </w:tc>
        <w:tc>
          <w:tcPr>
            <w:tcW w:w="20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-</w:t>
            </w:r>
            <w:r>
              <w:rPr>
                <w:rFonts w:ascii="Times New Roman" w:hAnsi="Times New Roman"/>
                <w:sz w:val="24"/>
                <w:szCs w:val="24"/>
              </w:rPr>
              <w:t>31 мая</w:t>
            </w:r>
          </w:p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3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 w:right="-110"/>
              <w:jc w:val="center"/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Библиотека Красноткацкого филиала МУ Карабихский ЦКМС ЯМР ЯО, д. Кормилицино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ля всех</w:t>
            </w:r>
          </w:p>
        </w:tc>
        <w:tc>
          <w:tcPr>
            <w:tcW w:w="44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Любимова Д. В., 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. 43-40-32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Школьная д. 1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Тел. 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tbl>
      <w:tblPr>
        <w:tblStyle w:val="25"/>
        <w:tblW w:w="5264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30"/>
        <w:gridCol w:w="2088"/>
        <w:gridCol w:w="3212"/>
        <w:gridCol w:w="1713"/>
        <w:gridCol w:w="44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Экологическая акция «Чистота в сердцах»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02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олодежь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Анна Юрьевна, режиссер массовых представлений Щедринского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«Пасхальная курочка»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«Голубь мира»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Митинг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«Победная весна»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Пос. Щедрино  территория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памятника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Корзина Алена Сергеевна, заведующий структурным подразделением Щедринского филиала 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«Победа одна на всех»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Корзина Алена Сергеевна, заведующий структурным подразделением Щедринского филиала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Семейно-развлекательная программа «Хорошо, когда все дома»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Культурные выходные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Анна Юрьевна, режиссер массовых представлений Щедринского филиала 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«Ура, каникулы!»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мая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Анна Юрьевна, режиссер массовых представлений Щедринского филиала 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«Перезагрузка»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23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Анна Юрьевна, режиссер массовых представлений Щедринского филиала 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развлекательная программа к Дню музея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 Весёлый экспонат»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 мая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Блиновская Анна Юрьевна, режиссер массовых представлений Щедринского филиала 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13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рисунков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«Здравствуй, лето!»</w:t>
            </w:r>
          </w:p>
        </w:tc>
        <w:tc>
          <w:tcPr>
            <w:tcW w:w="6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мая-5 июня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10:00-18:00</w:t>
            </w:r>
          </w:p>
        </w:tc>
        <w:tc>
          <w:tcPr>
            <w:tcW w:w="103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55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142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В.менеджер по культурно-массовому досугу Щедринского филиала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Тел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43-15-38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7"/>
        <w:tblW w:w="15581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06"/>
        <w:gridCol w:w="2100"/>
        <w:gridCol w:w="3238"/>
        <w:gridCol w:w="1725"/>
        <w:gridCol w:w="44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0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10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3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72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>Книжная выставка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 </w:t>
            </w:r>
          </w:p>
          <w:p>
            <w:pPr>
              <w:pStyle w:val="35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>«В тайге, у Енисея»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 к 100 - летию со дня рождения Виктора Петровича Астафьева</w:t>
            </w:r>
          </w:p>
        </w:tc>
        <w:tc>
          <w:tcPr>
            <w:tcW w:w="2100" w:type="dxa"/>
          </w:tcPr>
          <w:p>
            <w:pPr>
              <w:pStyle w:val="35"/>
              <w:jc w:val="center"/>
              <w:rPr>
                <w:rFonts w:hint="default" w:ascii="Times New Roman" w:hAnsi="Times New Roman"/>
                <w:bCs/>
                <w:lang w:val="ru-RU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30</w:t>
            </w: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 xml:space="preserve"> апреля - 03 мая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238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106" w:type="dxa"/>
            <w:vAlign w:val="top"/>
          </w:tcPr>
          <w:p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 xml:space="preserve">Урок мужества </w:t>
            </w:r>
          </w:p>
          <w:p>
            <w:pPr>
              <w:pStyle w:val="35"/>
              <w:jc w:val="center"/>
              <w:rPr>
                <w:rFonts w:ascii="Times New Roman" w:hAnsi="Times New Roman" w:eastAsia="Segoe UI" w:cs="Tahoma"/>
                <w:bCs/>
                <w:color w:val="FF0000"/>
                <w:kern w:val="3"/>
                <w:sz w:val="24"/>
                <w:szCs w:val="24"/>
                <w:lang w:val="ru-RU" w:eastAsia="en-US" w:bidi="hi-IN"/>
              </w:rPr>
            </w:pP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>«Юные герои сороковых, пороховых» ко Дню Победы</w:t>
            </w:r>
          </w:p>
        </w:tc>
        <w:tc>
          <w:tcPr>
            <w:tcW w:w="2100" w:type="dxa"/>
            <w:vAlign w:val="top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5 мая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pacing w:val="-12"/>
                <w:kern w:val="0"/>
                <w:lang w:eastAsia="en-US" w:bidi="ar-SA"/>
              </w:rPr>
              <w:t>13:00-14:00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3238" w:type="dxa"/>
            <w:vAlign w:val="top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  <w:vAlign w:val="top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детей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4412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4106" w:type="dxa"/>
            <w:vAlign w:val="top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 xml:space="preserve">Акция нон-стоп </w:t>
            </w:r>
          </w:p>
          <w:p>
            <w:pPr>
              <w:pStyle w:val="35"/>
              <w:jc w:val="center"/>
              <w:rPr>
                <w:rFonts w:ascii="Times New Roman" w:hAnsi="Times New Roman" w:eastAsia="Segoe UI" w:cs="Tahoma"/>
                <w:bCs/>
                <w:color w:val="FF0000"/>
                <w:kern w:val="3"/>
                <w:sz w:val="24"/>
                <w:szCs w:val="24"/>
                <w:lang w:val="ru-RU" w:eastAsia="ru-RU" w:bidi="hi-I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«Читаем стихи о ВОВ»</w:t>
            </w:r>
          </w:p>
        </w:tc>
        <w:tc>
          <w:tcPr>
            <w:tcW w:w="2100" w:type="dxa"/>
            <w:vAlign w:val="top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7 мая</w:t>
            </w:r>
          </w:p>
          <w:p>
            <w:pPr>
              <w:pStyle w:val="35"/>
              <w:jc w:val="center"/>
              <w:rPr>
                <w:rFonts w:ascii="Times New Roman" w:hAnsi="Times New Roman" w:eastAsia="Segoe UI" w:cs="Tahoma"/>
                <w:bCs/>
                <w:color w:val="FF0000"/>
                <w:kern w:val="3"/>
                <w:sz w:val="24"/>
                <w:szCs w:val="24"/>
                <w:lang w:val="ru-RU" w:eastAsia="en-US" w:bidi="hi-IN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238" w:type="dxa"/>
            <w:vAlign w:val="top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  <w:vAlign w:val="top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детей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4412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 w:eastAsia="Times New Roman" w:cs="Times New Roman"/>
                <w:bCs/>
                <w:color w:val="FF0000"/>
                <w:kern w:val="0"/>
                <w:lang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333333"/>
                <w:kern w:val="0"/>
                <w:lang w:eastAsia="ru-RU" w:bidi="ar-SA"/>
              </w:rPr>
              <w:t>Литературно-музыкальный вечер «Возьмемся за руки, друзья» к</w:t>
            </w:r>
            <w:r>
              <w:rPr>
                <w:rFonts w:ascii="Times New Roman" w:hAnsi="Times New Roman" w:eastAsia="Times New Roman" w:cs="Times New Roman"/>
                <w:bCs/>
                <w:kern w:val="0"/>
                <w:lang w:eastAsia="ru-RU" w:bidi="ar-SA"/>
              </w:rPr>
              <w:t xml:space="preserve"> 100 летию со дня рождения Булата Шалвовича Окуджавы</w:t>
            </w:r>
          </w:p>
        </w:tc>
        <w:tc>
          <w:tcPr>
            <w:tcW w:w="2100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hint="default" w:ascii="Times New Roman" w:hAnsi="Times New Roman" w:eastAsia="Calibri" w:cs="Times New Roman"/>
                <w:bCs/>
                <w:kern w:val="0"/>
                <w:lang w:val="ru-RU" w:eastAsia="en-US" w:bidi="ar-SA"/>
              </w:rPr>
              <w:t>0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7 мая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16:00-17:00</w:t>
            </w: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Экологическая книжная выставка «Гармония мира и природы»</w:t>
            </w:r>
          </w:p>
        </w:tc>
        <w:tc>
          <w:tcPr>
            <w:tcW w:w="2100" w:type="dxa"/>
          </w:tcPr>
          <w:p>
            <w:pPr>
              <w:pStyle w:val="35"/>
              <w:spacing w:after="160" w:line="259" w:lineRule="auto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11-13 мая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детей</w:t>
            </w: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 xml:space="preserve">Книжная выставка </w:t>
            </w:r>
          </w:p>
          <w:p>
            <w:pPr>
              <w:pStyle w:val="35"/>
              <w:jc w:val="center"/>
              <w:rPr>
                <w:rFonts w:ascii="Times New Roman" w:hAnsi="Times New Roman" w:eastAsia="Calibri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 xml:space="preserve">«Путешествие по музеям Ярославии» к </w:t>
            </w:r>
            <w:r>
              <w:rPr>
                <w:rFonts w:ascii="Times New Roman" w:hAnsi="Times New Roman" w:eastAsia="Calibri" w:cs="Times New Roman"/>
                <w:bCs/>
                <w:color w:val="262633"/>
                <w:kern w:val="0"/>
                <w:shd w:val="clear" w:color="auto" w:fill="FFFFFF"/>
                <w:lang w:eastAsia="en-US" w:bidi="ar-SA"/>
              </w:rPr>
              <w:t>Международному дню музеев</w:t>
            </w:r>
          </w:p>
        </w:tc>
        <w:tc>
          <w:tcPr>
            <w:tcW w:w="2100" w:type="dxa"/>
          </w:tcPr>
          <w:p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15-18 мая</w:t>
            </w:r>
          </w:p>
          <w:p>
            <w:pPr>
              <w:pStyle w:val="35"/>
              <w:spacing w:line="276" w:lineRule="auto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>Книжная выставка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shd w:val="clear" w:color="auto" w:fill="FFFFFF"/>
                <w:lang w:eastAsia="en-US" w:bidi="ar-SA"/>
              </w:rPr>
              <w:t>«Хранитель белых лебедей»</w:t>
            </w: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 xml:space="preserve">  </w:t>
            </w:r>
          </w:p>
          <w:p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>100 лет со дня рождения Бориса Львовича Васильева</w:t>
            </w:r>
          </w:p>
        </w:tc>
        <w:tc>
          <w:tcPr>
            <w:tcW w:w="2100" w:type="dxa"/>
          </w:tcPr>
          <w:p>
            <w:pPr>
              <w:pStyle w:val="17"/>
              <w:widowControl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17-21 мая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spacing w:val="-12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>
            <w:pPr>
              <w:pStyle w:val="35"/>
              <w:spacing w:line="248" w:lineRule="atLeast"/>
              <w:jc w:val="center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/>
                <w:bCs/>
                <w:kern w:val="0"/>
                <w:lang w:eastAsia="en-US" w:bidi="ar-SA"/>
              </w:rPr>
              <w:t>Выставка - обзор «</w:t>
            </w:r>
            <w:r>
              <w:rPr>
                <w:rFonts w:ascii="Times New Roman" w:hAnsi="Times New Roman"/>
                <w:bCs/>
                <w:color w:val="333333"/>
                <w:kern w:val="0"/>
                <w:lang w:eastAsia="en-US" w:bidi="ar-SA"/>
              </w:rPr>
              <w:t>Детектив идет по следу»</w:t>
            </w:r>
            <w:r>
              <w:rPr>
                <w:rFonts w:ascii="Times New Roman" w:hAnsi="Times New Roman"/>
                <w:bCs/>
                <w:kern w:val="0"/>
                <w:lang w:eastAsia="en-US" w:bidi="ar-SA"/>
              </w:rPr>
              <w:t xml:space="preserve"> 165 лет со дня рождения английского писателя Артура (Игнатиуса) Конан Дойла</w:t>
            </w:r>
          </w:p>
        </w:tc>
        <w:tc>
          <w:tcPr>
            <w:tcW w:w="2100" w:type="dxa"/>
          </w:tcPr>
          <w:p>
            <w:pPr>
              <w:pStyle w:val="17"/>
              <w:widowControl w:val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21-25мая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10:00-18:00</w:t>
            </w: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ru-RU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shd w:val="clear" w:color="auto" w:fill="FFFFFF"/>
                <w:lang w:eastAsia="en-US" w:bidi="ar-SA"/>
              </w:rPr>
              <w:t>Литературная экскурсия «Улыбнитесь! Вы — дома, в библиотеке!» к Всероссийскому дню Библиотек</w:t>
            </w:r>
          </w:p>
        </w:tc>
        <w:tc>
          <w:tcPr>
            <w:tcW w:w="2100" w:type="dxa"/>
          </w:tcPr>
          <w:p>
            <w:pPr>
              <w:pStyle w:val="17"/>
              <w:widowControl w:val="0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en-US"/>
              </w:rPr>
              <w:t>26 мая</w:t>
            </w:r>
          </w:p>
          <w:p>
            <w:pPr>
              <w:pStyle w:val="17"/>
              <w:widowControl w:val="0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  <w:p>
            <w:pPr>
              <w:pStyle w:val="17"/>
              <w:widowControl w:val="0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4106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 xml:space="preserve">Информационный стенд </w:t>
            </w:r>
          </w:p>
          <w:p>
            <w:pPr>
              <w:pStyle w:val="35"/>
              <w:jc w:val="center"/>
              <w:rPr>
                <w:rFonts w:ascii="Times New Roman" w:hAnsi="Times New Roman"/>
                <w:bCs/>
              </w:rPr>
            </w:pPr>
            <w:bookmarkStart w:id="0" w:name="_GoBack"/>
            <w:bookmarkEnd w:id="0"/>
            <w:r>
              <w:rPr>
                <w:rFonts w:ascii="Times New Roman" w:hAnsi="Times New Roman" w:eastAsia="Calibri" w:cs="Times New Roman"/>
                <w:bCs/>
                <w:color w:val="333333"/>
                <w:kern w:val="0"/>
                <w:lang w:eastAsia="en-US" w:bidi="ar-SA"/>
              </w:rPr>
              <w:t>«Наш выбор - жизнь без зависимости!» к Всемирному день без табака</w:t>
            </w:r>
          </w:p>
        </w:tc>
        <w:tc>
          <w:tcPr>
            <w:tcW w:w="2100" w:type="dxa"/>
          </w:tcPr>
          <w:p>
            <w:pPr>
              <w:pStyle w:val="17"/>
              <w:widowControl w:val="0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en-US"/>
              </w:rPr>
              <w:t>26-31 мая</w:t>
            </w:r>
          </w:p>
          <w:p>
            <w:pPr>
              <w:pStyle w:val="17"/>
              <w:widowControl w:val="0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238" w:type="dxa"/>
          </w:tcPr>
          <w:p>
            <w:pPr>
              <w:pStyle w:val="41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Библиотека Щедринского филиала МУ Карабихский ЦКМС ЯМР ЯО</w:t>
            </w:r>
          </w:p>
        </w:tc>
        <w:tc>
          <w:tcPr>
            <w:tcW w:w="1725" w:type="dxa"/>
          </w:tcPr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kern w:val="0"/>
                <w:lang w:val="ru-RU" w:eastAsia="en-US" w:bidi="ar-SA"/>
              </w:rPr>
              <w:t>д</w:t>
            </w:r>
            <w:r>
              <w:rPr>
                <w:rFonts w:ascii="Times New Roman" w:hAnsi="Times New Roman" w:eastAsia="Calibri" w:cs="Times New Roman"/>
                <w:bCs/>
                <w:kern w:val="0"/>
                <w:lang w:eastAsia="en-US" w:bidi="ar-SA"/>
              </w:rPr>
              <w:t>ля всех категорий населения</w:t>
            </w:r>
          </w:p>
          <w:p>
            <w:pPr>
              <w:pStyle w:val="35"/>
              <w:jc w:val="center"/>
              <w:rPr>
                <w:rFonts w:ascii="Times New Roman" w:hAnsi="Times New Roman" w:eastAsia="Calibri" w:cs="Times New Roman"/>
                <w:bCs/>
                <w:color w:val="FF0000"/>
                <w:kern w:val="0"/>
                <w:lang w:eastAsia="en-US" w:bidi="ar-SA"/>
              </w:rPr>
            </w:pPr>
          </w:p>
        </w:tc>
        <w:tc>
          <w:tcPr>
            <w:tcW w:w="441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Исмаилова С.Н., библиотекарь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  <w:lang w:val="ru-RU"/>
              </w:rPr>
              <w:t>Тел</w:t>
            </w: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.20-90-39</w:t>
            </w:r>
          </w:p>
        </w:tc>
      </w:tr>
    </w:tbl>
    <w:p>
      <w:pPr>
        <w:pStyle w:val="18"/>
        <w:jc w:val="both"/>
        <w:rPr>
          <w:rFonts w:eastAsia="Calibri"/>
          <w:bCs/>
          <w:color w:val="000000"/>
          <w:sz w:val="24"/>
          <w:szCs w:val="24"/>
          <w:lang w:eastAsia="en-US"/>
        </w:rPr>
      </w:pPr>
    </w:p>
    <w:p>
      <w:pPr>
        <w:pStyle w:val="18"/>
        <w:jc w:val="both"/>
        <w:rPr>
          <w:rFonts w:eastAsia="Calibri"/>
          <w:bCs/>
          <w:color w:val="000000"/>
          <w:sz w:val="24"/>
          <w:szCs w:val="24"/>
          <w:lang w:eastAsia="en-US"/>
        </w:rPr>
      </w:pP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9D9"/>
    <w:rsid w:val="000027C5"/>
    <w:rsid w:val="0000685F"/>
    <w:rsid w:val="00010092"/>
    <w:rsid w:val="00011072"/>
    <w:rsid w:val="00012DB0"/>
    <w:rsid w:val="000132C2"/>
    <w:rsid w:val="00015C8A"/>
    <w:rsid w:val="0001654C"/>
    <w:rsid w:val="00016A27"/>
    <w:rsid w:val="000176EB"/>
    <w:rsid w:val="00021B2D"/>
    <w:rsid w:val="00030112"/>
    <w:rsid w:val="00031078"/>
    <w:rsid w:val="0003569B"/>
    <w:rsid w:val="00035DE2"/>
    <w:rsid w:val="0005177E"/>
    <w:rsid w:val="0005310B"/>
    <w:rsid w:val="000558A3"/>
    <w:rsid w:val="000562CD"/>
    <w:rsid w:val="000612DF"/>
    <w:rsid w:val="00062AC8"/>
    <w:rsid w:val="0006786E"/>
    <w:rsid w:val="00067B98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2FB6"/>
    <w:rsid w:val="000A6B78"/>
    <w:rsid w:val="000B2625"/>
    <w:rsid w:val="000B2D30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008"/>
    <w:rsid w:val="000C57AB"/>
    <w:rsid w:val="000D17F2"/>
    <w:rsid w:val="000D3263"/>
    <w:rsid w:val="000D3D9E"/>
    <w:rsid w:val="000D609E"/>
    <w:rsid w:val="000D788B"/>
    <w:rsid w:val="000E1FED"/>
    <w:rsid w:val="000E36DD"/>
    <w:rsid w:val="000E3F20"/>
    <w:rsid w:val="000E51F9"/>
    <w:rsid w:val="000E5392"/>
    <w:rsid w:val="000F02C4"/>
    <w:rsid w:val="000F359F"/>
    <w:rsid w:val="000F3693"/>
    <w:rsid w:val="000F3F8A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6014"/>
    <w:rsid w:val="00127052"/>
    <w:rsid w:val="00127D9A"/>
    <w:rsid w:val="00130FC7"/>
    <w:rsid w:val="001334A0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5CAB"/>
    <w:rsid w:val="00167815"/>
    <w:rsid w:val="0017218D"/>
    <w:rsid w:val="00174AE1"/>
    <w:rsid w:val="001753A1"/>
    <w:rsid w:val="00175D17"/>
    <w:rsid w:val="00180877"/>
    <w:rsid w:val="0018349D"/>
    <w:rsid w:val="00187EDE"/>
    <w:rsid w:val="00187FF6"/>
    <w:rsid w:val="00190333"/>
    <w:rsid w:val="0019192C"/>
    <w:rsid w:val="00192D03"/>
    <w:rsid w:val="00193ABB"/>
    <w:rsid w:val="00197061"/>
    <w:rsid w:val="0019722B"/>
    <w:rsid w:val="001A0D3D"/>
    <w:rsid w:val="001A2E6D"/>
    <w:rsid w:val="001A5980"/>
    <w:rsid w:val="001A67DC"/>
    <w:rsid w:val="001B34DA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60A7"/>
    <w:rsid w:val="0020022C"/>
    <w:rsid w:val="0020586D"/>
    <w:rsid w:val="00207644"/>
    <w:rsid w:val="002108DE"/>
    <w:rsid w:val="0021207C"/>
    <w:rsid w:val="00213A96"/>
    <w:rsid w:val="00214F53"/>
    <w:rsid w:val="0022187F"/>
    <w:rsid w:val="00225EA3"/>
    <w:rsid w:val="00231847"/>
    <w:rsid w:val="002358CC"/>
    <w:rsid w:val="00236D2B"/>
    <w:rsid w:val="002403E0"/>
    <w:rsid w:val="00244F06"/>
    <w:rsid w:val="002466D3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4D56"/>
    <w:rsid w:val="0029060D"/>
    <w:rsid w:val="00290759"/>
    <w:rsid w:val="0029314C"/>
    <w:rsid w:val="00297249"/>
    <w:rsid w:val="002A0E00"/>
    <w:rsid w:val="002A37FB"/>
    <w:rsid w:val="002A7281"/>
    <w:rsid w:val="002A7826"/>
    <w:rsid w:val="002A7D48"/>
    <w:rsid w:val="002A7F47"/>
    <w:rsid w:val="002B06CF"/>
    <w:rsid w:val="002B4D00"/>
    <w:rsid w:val="002B65F6"/>
    <w:rsid w:val="002B6EB0"/>
    <w:rsid w:val="002C1CE3"/>
    <w:rsid w:val="002C237D"/>
    <w:rsid w:val="002C2494"/>
    <w:rsid w:val="002C2C6C"/>
    <w:rsid w:val="002C49E8"/>
    <w:rsid w:val="002D0BFC"/>
    <w:rsid w:val="002D742D"/>
    <w:rsid w:val="002E0E5B"/>
    <w:rsid w:val="002E13CE"/>
    <w:rsid w:val="002E396E"/>
    <w:rsid w:val="002E48D6"/>
    <w:rsid w:val="002E7596"/>
    <w:rsid w:val="002F33EF"/>
    <w:rsid w:val="002F4EF1"/>
    <w:rsid w:val="002F68C4"/>
    <w:rsid w:val="003119FA"/>
    <w:rsid w:val="00315320"/>
    <w:rsid w:val="0031609A"/>
    <w:rsid w:val="00320E7B"/>
    <w:rsid w:val="0032141B"/>
    <w:rsid w:val="00322EBA"/>
    <w:rsid w:val="00326EA6"/>
    <w:rsid w:val="003274CA"/>
    <w:rsid w:val="0033206C"/>
    <w:rsid w:val="00333BE9"/>
    <w:rsid w:val="00335C2C"/>
    <w:rsid w:val="00336055"/>
    <w:rsid w:val="00343061"/>
    <w:rsid w:val="0034620C"/>
    <w:rsid w:val="00350A2B"/>
    <w:rsid w:val="0035407C"/>
    <w:rsid w:val="00354FB0"/>
    <w:rsid w:val="003558B1"/>
    <w:rsid w:val="00356FC8"/>
    <w:rsid w:val="00357388"/>
    <w:rsid w:val="003627B7"/>
    <w:rsid w:val="00363DCE"/>
    <w:rsid w:val="00364332"/>
    <w:rsid w:val="00364DC0"/>
    <w:rsid w:val="0037084E"/>
    <w:rsid w:val="00370E7C"/>
    <w:rsid w:val="00371B01"/>
    <w:rsid w:val="00372732"/>
    <w:rsid w:val="00372EC0"/>
    <w:rsid w:val="00373083"/>
    <w:rsid w:val="00373167"/>
    <w:rsid w:val="0037418B"/>
    <w:rsid w:val="00376BC3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600"/>
    <w:rsid w:val="003D3C94"/>
    <w:rsid w:val="003D49F4"/>
    <w:rsid w:val="003E4210"/>
    <w:rsid w:val="003E4D2F"/>
    <w:rsid w:val="003E4DDD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6647"/>
    <w:rsid w:val="00433B2F"/>
    <w:rsid w:val="004368B5"/>
    <w:rsid w:val="00437642"/>
    <w:rsid w:val="00437A99"/>
    <w:rsid w:val="00444B47"/>
    <w:rsid w:val="004509DC"/>
    <w:rsid w:val="0045446B"/>
    <w:rsid w:val="00455C09"/>
    <w:rsid w:val="00455D97"/>
    <w:rsid w:val="00456517"/>
    <w:rsid w:val="004571F9"/>
    <w:rsid w:val="0046368E"/>
    <w:rsid w:val="004636ED"/>
    <w:rsid w:val="00464153"/>
    <w:rsid w:val="00481256"/>
    <w:rsid w:val="00483F71"/>
    <w:rsid w:val="004859D5"/>
    <w:rsid w:val="004876D9"/>
    <w:rsid w:val="004919C9"/>
    <w:rsid w:val="00491A74"/>
    <w:rsid w:val="00497CC6"/>
    <w:rsid w:val="004A0050"/>
    <w:rsid w:val="004A52A4"/>
    <w:rsid w:val="004A5EF1"/>
    <w:rsid w:val="004A7B62"/>
    <w:rsid w:val="004B15BB"/>
    <w:rsid w:val="004B1EAB"/>
    <w:rsid w:val="004B2201"/>
    <w:rsid w:val="004B26FC"/>
    <w:rsid w:val="004B633D"/>
    <w:rsid w:val="004B71DE"/>
    <w:rsid w:val="004B79F2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7CF2"/>
    <w:rsid w:val="004E070B"/>
    <w:rsid w:val="004E142A"/>
    <w:rsid w:val="004E541F"/>
    <w:rsid w:val="004E7192"/>
    <w:rsid w:val="004F3F12"/>
    <w:rsid w:val="004F4927"/>
    <w:rsid w:val="004F4F7E"/>
    <w:rsid w:val="004F664A"/>
    <w:rsid w:val="00501B94"/>
    <w:rsid w:val="00503215"/>
    <w:rsid w:val="00504A8F"/>
    <w:rsid w:val="005052B4"/>
    <w:rsid w:val="0050593A"/>
    <w:rsid w:val="005222F1"/>
    <w:rsid w:val="00525829"/>
    <w:rsid w:val="00525BBF"/>
    <w:rsid w:val="005300E7"/>
    <w:rsid w:val="00530BDB"/>
    <w:rsid w:val="005322E9"/>
    <w:rsid w:val="00532F66"/>
    <w:rsid w:val="00534A6C"/>
    <w:rsid w:val="005446B4"/>
    <w:rsid w:val="00545C8F"/>
    <w:rsid w:val="00547A54"/>
    <w:rsid w:val="00550D66"/>
    <w:rsid w:val="00551631"/>
    <w:rsid w:val="005560DE"/>
    <w:rsid w:val="00560C49"/>
    <w:rsid w:val="00561224"/>
    <w:rsid w:val="0056361E"/>
    <w:rsid w:val="00563BEB"/>
    <w:rsid w:val="005668B2"/>
    <w:rsid w:val="005669AA"/>
    <w:rsid w:val="00572DFA"/>
    <w:rsid w:val="00573837"/>
    <w:rsid w:val="00575ECD"/>
    <w:rsid w:val="00581910"/>
    <w:rsid w:val="005844F2"/>
    <w:rsid w:val="00587C61"/>
    <w:rsid w:val="00587D76"/>
    <w:rsid w:val="00592B0D"/>
    <w:rsid w:val="0059491F"/>
    <w:rsid w:val="0059659E"/>
    <w:rsid w:val="005A32E7"/>
    <w:rsid w:val="005A3A86"/>
    <w:rsid w:val="005A61FD"/>
    <w:rsid w:val="005A7D93"/>
    <w:rsid w:val="005B1C71"/>
    <w:rsid w:val="005B3693"/>
    <w:rsid w:val="005B5A7A"/>
    <w:rsid w:val="005B6C12"/>
    <w:rsid w:val="005B6E2E"/>
    <w:rsid w:val="005C40C3"/>
    <w:rsid w:val="005C42D1"/>
    <w:rsid w:val="005C470C"/>
    <w:rsid w:val="005C5CDC"/>
    <w:rsid w:val="005D0412"/>
    <w:rsid w:val="005D041D"/>
    <w:rsid w:val="005D120D"/>
    <w:rsid w:val="005D1294"/>
    <w:rsid w:val="005D1BB6"/>
    <w:rsid w:val="005D1E64"/>
    <w:rsid w:val="005F0248"/>
    <w:rsid w:val="005F05F2"/>
    <w:rsid w:val="005F20F7"/>
    <w:rsid w:val="00601A9B"/>
    <w:rsid w:val="006023A9"/>
    <w:rsid w:val="006068F1"/>
    <w:rsid w:val="00611F00"/>
    <w:rsid w:val="00612698"/>
    <w:rsid w:val="00615D40"/>
    <w:rsid w:val="0062024A"/>
    <w:rsid w:val="0062036A"/>
    <w:rsid w:val="00620CDB"/>
    <w:rsid w:val="00621C1B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53CC"/>
    <w:rsid w:val="006507E2"/>
    <w:rsid w:val="00654780"/>
    <w:rsid w:val="00656067"/>
    <w:rsid w:val="006605E5"/>
    <w:rsid w:val="00663316"/>
    <w:rsid w:val="00664740"/>
    <w:rsid w:val="00665C93"/>
    <w:rsid w:val="0067095F"/>
    <w:rsid w:val="00671829"/>
    <w:rsid w:val="00671CCD"/>
    <w:rsid w:val="00671DE5"/>
    <w:rsid w:val="00672973"/>
    <w:rsid w:val="0067427E"/>
    <w:rsid w:val="0067619F"/>
    <w:rsid w:val="00677C97"/>
    <w:rsid w:val="00686546"/>
    <w:rsid w:val="0069200E"/>
    <w:rsid w:val="00692772"/>
    <w:rsid w:val="0069469C"/>
    <w:rsid w:val="006956EE"/>
    <w:rsid w:val="00696B87"/>
    <w:rsid w:val="00697D8B"/>
    <w:rsid w:val="006A17B7"/>
    <w:rsid w:val="006A333D"/>
    <w:rsid w:val="006A5517"/>
    <w:rsid w:val="006A6338"/>
    <w:rsid w:val="006A67F7"/>
    <w:rsid w:val="006A6B90"/>
    <w:rsid w:val="006B133A"/>
    <w:rsid w:val="006B22FA"/>
    <w:rsid w:val="006B2C3D"/>
    <w:rsid w:val="006B2DF7"/>
    <w:rsid w:val="006B3825"/>
    <w:rsid w:val="006B6058"/>
    <w:rsid w:val="006C2587"/>
    <w:rsid w:val="006C37EE"/>
    <w:rsid w:val="006C561B"/>
    <w:rsid w:val="006C5713"/>
    <w:rsid w:val="006C7965"/>
    <w:rsid w:val="006D3CF0"/>
    <w:rsid w:val="006D48F5"/>
    <w:rsid w:val="006D597D"/>
    <w:rsid w:val="006D6A0A"/>
    <w:rsid w:val="006E060E"/>
    <w:rsid w:val="006E0F0F"/>
    <w:rsid w:val="006E5ABA"/>
    <w:rsid w:val="006E7087"/>
    <w:rsid w:val="006F19CC"/>
    <w:rsid w:val="006F2D38"/>
    <w:rsid w:val="006F437E"/>
    <w:rsid w:val="006F50CE"/>
    <w:rsid w:val="006F6007"/>
    <w:rsid w:val="00703C82"/>
    <w:rsid w:val="0071014C"/>
    <w:rsid w:val="0071056A"/>
    <w:rsid w:val="00711C40"/>
    <w:rsid w:val="00717ECD"/>
    <w:rsid w:val="00722213"/>
    <w:rsid w:val="007234B3"/>
    <w:rsid w:val="00725DD1"/>
    <w:rsid w:val="0073017B"/>
    <w:rsid w:val="00731813"/>
    <w:rsid w:val="00733599"/>
    <w:rsid w:val="00734569"/>
    <w:rsid w:val="0073632D"/>
    <w:rsid w:val="00737CE0"/>
    <w:rsid w:val="00737EAD"/>
    <w:rsid w:val="007420E4"/>
    <w:rsid w:val="00745B9C"/>
    <w:rsid w:val="00750617"/>
    <w:rsid w:val="007506D1"/>
    <w:rsid w:val="00752A4F"/>
    <w:rsid w:val="00752FDE"/>
    <w:rsid w:val="0075611E"/>
    <w:rsid w:val="0075779B"/>
    <w:rsid w:val="0076027D"/>
    <w:rsid w:val="00767C29"/>
    <w:rsid w:val="00775C17"/>
    <w:rsid w:val="00782411"/>
    <w:rsid w:val="00786440"/>
    <w:rsid w:val="00786BA3"/>
    <w:rsid w:val="007900CE"/>
    <w:rsid w:val="00794CCC"/>
    <w:rsid w:val="0079755E"/>
    <w:rsid w:val="007A3A68"/>
    <w:rsid w:val="007A468C"/>
    <w:rsid w:val="007A4E71"/>
    <w:rsid w:val="007A7877"/>
    <w:rsid w:val="007A7BF1"/>
    <w:rsid w:val="007B270B"/>
    <w:rsid w:val="007B296E"/>
    <w:rsid w:val="007B2E43"/>
    <w:rsid w:val="007B3AED"/>
    <w:rsid w:val="007C3D29"/>
    <w:rsid w:val="007C41B5"/>
    <w:rsid w:val="007C64B4"/>
    <w:rsid w:val="007C6E68"/>
    <w:rsid w:val="007C7332"/>
    <w:rsid w:val="007D04A3"/>
    <w:rsid w:val="007D05EB"/>
    <w:rsid w:val="007D3BF7"/>
    <w:rsid w:val="007D404C"/>
    <w:rsid w:val="007D4A03"/>
    <w:rsid w:val="007D5C84"/>
    <w:rsid w:val="007D6D8B"/>
    <w:rsid w:val="007E3227"/>
    <w:rsid w:val="007F4802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18CC"/>
    <w:rsid w:val="00812DA0"/>
    <w:rsid w:val="008140CE"/>
    <w:rsid w:val="0081486C"/>
    <w:rsid w:val="00820FC4"/>
    <w:rsid w:val="00822048"/>
    <w:rsid w:val="00823668"/>
    <w:rsid w:val="00825F00"/>
    <w:rsid w:val="008322D2"/>
    <w:rsid w:val="00832489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638DA"/>
    <w:rsid w:val="008658A5"/>
    <w:rsid w:val="00873284"/>
    <w:rsid w:val="00873AC2"/>
    <w:rsid w:val="00877C07"/>
    <w:rsid w:val="00883C78"/>
    <w:rsid w:val="00887C98"/>
    <w:rsid w:val="0089263B"/>
    <w:rsid w:val="008966A3"/>
    <w:rsid w:val="008A1B6C"/>
    <w:rsid w:val="008A3686"/>
    <w:rsid w:val="008A53FF"/>
    <w:rsid w:val="008C37D6"/>
    <w:rsid w:val="008D12F3"/>
    <w:rsid w:val="008E1505"/>
    <w:rsid w:val="008E2D24"/>
    <w:rsid w:val="008E355A"/>
    <w:rsid w:val="008E3F4E"/>
    <w:rsid w:val="008E416E"/>
    <w:rsid w:val="008E4395"/>
    <w:rsid w:val="008F01A5"/>
    <w:rsid w:val="008F53E3"/>
    <w:rsid w:val="00904C83"/>
    <w:rsid w:val="009054AF"/>
    <w:rsid w:val="009166E1"/>
    <w:rsid w:val="00916B98"/>
    <w:rsid w:val="00926985"/>
    <w:rsid w:val="009367C3"/>
    <w:rsid w:val="00936B66"/>
    <w:rsid w:val="009411A1"/>
    <w:rsid w:val="00942073"/>
    <w:rsid w:val="00944C37"/>
    <w:rsid w:val="00946BE1"/>
    <w:rsid w:val="00952BA0"/>
    <w:rsid w:val="00954031"/>
    <w:rsid w:val="00955ACF"/>
    <w:rsid w:val="00957137"/>
    <w:rsid w:val="00963F83"/>
    <w:rsid w:val="00964A11"/>
    <w:rsid w:val="00965205"/>
    <w:rsid w:val="00965830"/>
    <w:rsid w:val="009678CF"/>
    <w:rsid w:val="00970648"/>
    <w:rsid w:val="00973312"/>
    <w:rsid w:val="009739A8"/>
    <w:rsid w:val="0098076F"/>
    <w:rsid w:val="009830EE"/>
    <w:rsid w:val="00986E4A"/>
    <w:rsid w:val="009876A5"/>
    <w:rsid w:val="00994328"/>
    <w:rsid w:val="00995577"/>
    <w:rsid w:val="009963BF"/>
    <w:rsid w:val="009A04F8"/>
    <w:rsid w:val="009A25F5"/>
    <w:rsid w:val="009A55B8"/>
    <w:rsid w:val="009B08CF"/>
    <w:rsid w:val="009B2D76"/>
    <w:rsid w:val="009B62AD"/>
    <w:rsid w:val="009B7427"/>
    <w:rsid w:val="009C1701"/>
    <w:rsid w:val="009C4960"/>
    <w:rsid w:val="009D05AA"/>
    <w:rsid w:val="009D2DFE"/>
    <w:rsid w:val="009D5126"/>
    <w:rsid w:val="009E0DDB"/>
    <w:rsid w:val="009E41FC"/>
    <w:rsid w:val="009E6170"/>
    <w:rsid w:val="009E7450"/>
    <w:rsid w:val="009F0490"/>
    <w:rsid w:val="009F3499"/>
    <w:rsid w:val="009F4401"/>
    <w:rsid w:val="009F5114"/>
    <w:rsid w:val="009F73C5"/>
    <w:rsid w:val="00A014D7"/>
    <w:rsid w:val="00A02D58"/>
    <w:rsid w:val="00A05E82"/>
    <w:rsid w:val="00A07F96"/>
    <w:rsid w:val="00A10112"/>
    <w:rsid w:val="00A12815"/>
    <w:rsid w:val="00A13228"/>
    <w:rsid w:val="00A2260B"/>
    <w:rsid w:val="00A22E6B"/>
    <w:rsid w:val="00A24E8B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B8E"/>
    <w:rsid w:val="00A724EB"/>
    <w:rsid w:val="00A72FFF"/>
    <w:rsid w:val="00A76528"/>
    <w:rsid w:val="00A80B32"/>
    <w:rsid w:val="00A821B8"/>
    <w:rsid w:val="00A82CB7"/>
    <w:rsid w:val="00A8460B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B1059"/>
    <w:rsid w:val="00AB590A"/>
    <w:rsid w:val="00AB6860"/>
    <w:rsid w:val="00AC00AD"/>
    <w:rsid w:val="00AC0DB6"/>
    <w:rsid w:val="00AC51D0"/>
    <w:rsid w:val="00AC53E3"/>
    <w:rsid w:val="00AC5594"/>
    <w:rsid w:val="00AC763A"/>
    <w:rsid w:val="00AD25DE"/>
    <w:rsid w:val="00AE01D9"/>
    <w:rsid w:val="00AE1432"/>
    <w:rsid w:val="00AE2133"/>
    <w:rsid w:val="00AE2A12"/>
    <w:rsid w:val="00AE3643"/>
    <w:rsid w:val="00AE5AA6"/>
    <w:rsid w:val="00AF0179"/>
    <w:rsid w:val="00AF22AD"/>
    <w:rsid w:val="00AF414F"/>
    <w:rsid w:val="00B0146C"/>
    <w:rsid w:val="00B03A62"/>
    <w:rsid w:val="00B04244"/>
    <w:rsid w:val="00B04B51"/>
    <w:rsid w:val="00B04C06"/>
    <w:rsid w:val="00B05F94"/>
    <w:rsid w:val="00B06894"/>
    <w:rsid w:val="00B10850"/>
    <w:rsid w:val="00B116AC"/>
    <w:rsid w:val="00B1371C"/>
    <w:rsid w:val="00B14C21"/>
    <w:rsid w:val="00B17738"/>
    <w:rsid w:val="00B218D7"/>
    <w:rsid w:val="00B21A88"/>
    <w:rsid w:val="00B22D65"/>
    <w:rsid w:val="00B23B43"/>
    <w:rsid w:val="00B27D4C"/>
    <w:rsid w:val="00B3232F"/>
    <w:rsid w:val="00B377BC"/>
    <w:rsid w:val="00B43183"/>
    <w:rsid w:val="00B450F1"/>
    <w:rsid w:val="00B471FA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518"/>
    <w:rsid w:val="00B71E49"/>
    <w:rsid w:val="00B71F8A"/>
    <w:rsid w:val="00B74A6F"/>
    <w:rsid w:val="00B774F0"/>
    <w:rsid w:val="00B803EA"/>
    <w:rsid w:val="00B81EA0"/>
    <w:rsid w:val="00B81F77"/>
    <w:rsid w:val="00B83939"/>
    <w:rsid w:val="00B853EB"/>
    <w:rsid w:val="00B9278F"/>
    <w:rsid w:val="00B93BF3"/>
    <w:rsid w:val="00B960B7"/>
    <w:rsid w:val="00BA0147"/>
    <w:rsid w:val="00BA1C78"/>
    <w:rsid w:val="00BA2AB1"/>
    <w:rsid w:val="00BA3E38"/>
    <w:rsid w:val="00BA45F4"/>
    <w:rsid w:val="00BB0AA3"/>
    <w:rsid w:val="00BB16A6"/>
    <w:rsid w:val="00BB351A"/>
    <w:rsid w:val="00BB37A7"/>
    <w:rsid w:val="00BB4AA5"/>
    <w:rsid w:val="00BC5581"/>
    <w:rsid w:val="00BD0FEC"/>
    <w:rsid w:val="00BD1967"/>
    <w:rsid w:val="00BD24D1"/>
    <w:rsid w:val="00BD36AF"/>
    <w:rsid w:val="00BD5B4A"/>
    <w:rsid w:val="00BD6BF0"/>
    <w:rsid w:val="00BD7F8A"/>
    <w:rsid w:val="00BE3E39"/>
    <w:rsid w:val="00BE5233"/>
    <w:rsid w:val="00BE5E27"/>
    <w:rsid w:val="00BF2624"/>
    <w:rsid w:val="00BF27E1"/>
    <w:rsid w:val="00BF336F"/>
    <w:rsid w:val="00BF60A1"/>
    <w:rsid w:val="00C00207"/>
    <w:rsid w:val="00C019BA"/>
    <w:rsid w:val="00C06864"/>
    <w:rsid w:val="00C10640"/>
    <w:rsid w:val="00C1218F"/>
    <w:rsid w:val="00C1393D"/>
    <w:rsid w:val="00C145B4"/>
    <w:rsid w:val="00C14B95"/>
    <w:rsid w:val="00C17895"/>
    <w:rsid w:val="00C20C7F"/>
    <w:rsid w:val="00C21DC7"/>
    <w:rsid w:val="00C24806"/>
    <w:rsid w:val="00C2480E"/>
    <w:rsid w:val="00C2714A"/>
    <w:rsid w:val="00C27A60"/>
    <w:rsid w:val="00C27FA9"/>
    <w:rsid w:val="00C30F64"/>
    <w:rsid w:val="00C31229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5B0C"/>
    <w:rsid w:val="00C85C6D"/>
    <w:rsid w:val="00C900C2"/>
    <w:rsid w:val="00C90C40"/>
    <w:rsid w:val="00C91619"/>
    <w:rsid w:val="00C93097"/>
    <w:rsid w:val="00C965F5"/>
    <w:rsid w:val="00CA07EA"/>
    <w:rsid w:val="00CA18FA"/>
    <w:rsid w:val="00CA47E1"/>
    <w:rsid w:val="00CA7848"/>
    <w:rsid w:val="00CB0648"/>
    <w:rsid w:val="00CB1837"/>
    <w:rsid w:val="00CB4A88"/>
    <w:rsid w:val="00CB793E"/>
    <w:rsid w:val="00CC1BBF"/>
    <w:rsid w:val="00CC2018"/>
    <w:rsid w:val="00CC341E"/>
    <w:rsid w:val="00CC3D61"/>
    <w:rsid w:val="00CC50BC"/>
    <w:rsid w:val="00CC58B0"/>
    <w:rsid w:val="00CC7CBD"/>
    <w:rsid w:val="00CE1205"/>
    <w:rsid w:val="00CE1561"/>
    <w:rsid w:val="00CE1AEA"/>
    <w:rsid w:val="00CE26DF"/>
    <w:rsid w:val="00CE63BB"/>
    <w:rsid w:val="00CE6A56"/>
    <w:rsid w:val="00CF1D5C"/>
    <w:rsid w:val="00CF2079"/>
    <w:rsid w:val="00CF42AA"/>
    <w:rsid w:val="00CF5ACF"/>
    <w:rsid w:val="00D01384"/>
    <w:rsid w:val="00D01BCB"/>
    <w:rsid w:val="00D03714"/>
    <w:rsid w:val="00D0749F"/>
    <w:rsid w:val="00D14003"/>
    <w:rsid w:val="00D14173"/>
    <w:rsid w:val="00D14E9B"/>
    <w:rsid w:val="00D154A5"/>
    <w:rsid w:val="00D15B65"/>
    <w:rsid w:val="00D20CF0"/>
    <w:rsid w:val="00D249B2"/>
    <w:rsid w:val="00D27954"/>
    <w:rsid w:val="00D31D85"/>
    <w:rsid w:val="00D3278D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81D22"/>
    <w:rsid w:val="00D82C22"/>
    <w:rsid w:val="00D832C3"/>
    <w:rsid w:val="00D83BFA"/>
    <w:rsid w:val="00D83E40"/>
    <w:rsid w:val="00D901F9"/>
    <w:rsid w:val="00D90FF8"/>
    <w:rsid w:val="00D91F8A"/>
    <w:rsid w:val="00D9407C"/>
    <w:rsid w:val="00D94BDA"/>
    <w:rsid w:val="00D966EE"/>
    <w:rsid w:val="00DA00FC"/>
    <w:rsid w:val="00DA1773"/>
    <w:rsid w:val="00DA28CB"/>
    <w:rsid w:val="00DA4553"/>
    <w:rsid w:val="00DA52B8"/>
    <w:rsid w:val="00DB4EBF"/>
    <w:rsid w:val="00DB7318"/>
    <w:rsid w:val="00DB76EB"/>
    <w:rsid w:val="00DC1943"/>
    <w:rsid w:val="00DC52AF"/>
    <w:rsid w:val="00DD0A1C"/>
    <w:rsid w:val="00DD0E84"/>
    <w:rsid w:val="00DD244D"/>
    <w:rsid w:val="00DD3A23"/>
    <w:rsid w:val="00DD540C"/>
    <w:rsid w:val="00DD7687"/>
    <w:rsid w:val="00DD795B"/>
    <w:rsid w:val="00DE20A5"/>
    <w:rsid w:val="00DE20CE"/>
    <w:rsid w:val="00DE2341"/>
    <w:rsid w:val="00DE6E4F"/>
    <w:rsid w:val="00DF45EA"/>
    <w:rsid w:val="00E02F0D"/>
    <w:rsid w:val="00E03AE1"/>
    <w:rsid w:val="00E03E2C"/>
    <w:rsid w:val="00E075E5"/>
    <w:rsid w:val="00E10E6E"/>
    <w:rsid w:val="00E13853"/>
    <w:rsid w:val="00E24C2A"/>
    <w:rsid w:val="00E31F99"/>
    <w:rsid w:val="00E328DA"/>
    <w:rsid w:val="00E4208B"/>
    <w:rsid w:val="00E45AA9"/>
    <w:rsid w:val="00E537DD"/>
    <w:rsid w:val="00E54AF3"/>
    <w:rsid w:val="00E55516"/>
    <w:rsid w:val="00E602D4"/>
    <w:rsid w:val="00E6195E"/>
    <w:rsid w:val="00E636E0"/>
    <w:rsid w:val="00E65B81"/>
    <w:rsid w:val="00E66969"/>
    <w:rsid w:val="00E6721A"/>
    <w:rsid w:val="00E6760C"/>
    <w:rsid w:val="00E72D3E"/>
    <w:rsid w:val="00E77E33"/>
    <w:rsid w:val="00E83143"/>
    <w:rsid w:val="00E85D02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5BA"/>
    <w:rsid w:val="00EA78FD"/>
    <w:rsid w:val="00EA7E9E"/>
    <w:rsid w:val="00EB087E"/>
    <w:rsid w:val="00EB11B4"/>
    <w:rsid w:val="00EB3308"/>
    <w:rsid w:val="00EB34EB"/>
    <w:rsid w:val="00EB4672"/>
    <w:rsid w:val="00EC1320"/>
    <w:rsid w:val="00EC1573"/>
    <w:rsid w:val="00EC310F"/>
    <w:rsid w:val="00EC547A"/>
    <w:rsid w:val="00ED0917"/>
    <w:rsid w:val="00ED2D54"/>
    <w:rsid w:val="00ED3893"/>
    <w:rsid w:val="00ED6287"/>
    <w:rsid w:val="00ED65CD"/>
    <w:rsid w:val="00EE2756"/>
    <w:rsid w:val="00EE5BBD"/>
    <w:rsid w:val="00EE5E1B"/>
    <w:rsid w:val="00EE6812"/>
    <w:rsid w:val="00EF38AC"/>
    <w:rsid w:val="00EF4446"/>
    <w:rsid w:val="00EF52C2"/>
    <w:rsid w:val="00F00820"/>
    <w:rsid w:val="00F00D65"/>
    <w:rsid w:val="00F0710F"/>
    <w:rsid w:val="00F143A2"/>
    <w:rsid w:val="00F14C67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945"/>
    <w:rsid w:val="00F4371A"/>
    <w:rsid w:val="00F50705"/>
    <w:rsid w:val="00F53733"/>
    <w:rsid w:val="00F57929"/>
    <w:rsid w:val="00F61AE3"/>
    <w:rsid w:val="00F62D98"/>
    <w:rsid w:val="00F66D2D"/>
    <w:rsid w:val="00F67A6C"/>
    <w:rsid w:val="00F71222"/>
    <w:rsid w:val="00F731C0"/>
    <w:rsid w:val="00F77193"/>
    <w:rsid w:val="00F81EF1"/>
    <w:rsid w:val="00F83A66"/>
    <w:rsid w:val="00F87FB0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95E"/>
    <w:rsid w:val="00FE5D92"/>
    <w:rsid w:val="00FE6023"/>
    <w:rsid w:val="00FF07FB"/>
    <w:rsid w:val="27F61E7A"/>
    <w:rsid w:val="4075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autoRedefine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autoRedefine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autoRedefine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autoRedefine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autoRedefine/>
    <w:qFormat/>
    <w:uiPriority w:val="20"/>
    <w:rPr>
      <w:i/>
      <w:iCs/>
    </w:rPr>
  </w:style>
  <w:style w:type="character" w:styleId="8">
    <w:name w:val="Hyperlink"/>
    <w:basedOn w:val="4"/>
    <w:autoRedefine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autoRedefine/>
    <w:qFormat/>
    <w:uiPriority w:val="22"/>
    <w:rPr>
      <w:b/>
      <w:bCs/>
    </w:rPr>
  </w:style>
  <w:style w:type="paragraph" w:styleId="10">
    <w:name w:val="Balloon Text"/>
    <w:basedOn w:val="1"/>
    <w:link w:val="21"/>
    <w:autoRedefine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autoRedefine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autoRedefine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autoRedefine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autoRedefine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autoRedefine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autoRedefine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autoRedefine/>
    <w:qFormat/>
    <w:uiPriority w:val="0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autoRedefine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autoRedefine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autoRedefine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autoRedefine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autoRedefine/>
    <w:qFormat/>
    <w:uiPriority w:val="99"/>
  </w:style>
  <w:style w:type="character" w:customStyle="1" w:styleId="23">
    <w:name w:val="Нижний колонтитул Знак"/>
    <w:basedOn w:val="4"/>
    <w:link w:val="13"/>
    <w:autoRedefine/>
    <w:qFormat/>
    <w:uiPriority w:val="99"/>
  </w:style>
  <w:style w:type="paragraph" w:customStyle="1" w:styleId="24">
    <w:name w:val="Default"/>
    <w:autoRedefine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autoRedefine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autoRedefine/>
    <w:qFormat/>
    <w:uiPriority w:val="0"/>
  </w:style>
  <w:style w:type="table" w:customStyle="1" w:styleId="27">
    <w:name w:val="Сетка таблицы11"/>
    <w:basedOn w:val="5"/>
    <w:autoRedefine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autoRedefine/>
    <w:qFormat/>
    <w:uiPriority w:val="0"/>
  </w:style>
  <w:style w:type="paragraph" w:customStyle="1" w:styleId="29">
    <w:name w:val="paragraph"/>
    <w:basedOn w:val="1"/>
    <w:autoRedefine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autoRedefine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autoRedefine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autoRedefine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autoRedefine/>
    <w:qFormat/>
    <w:uiPriority w:val="0"/>
    <w:rPr>
      <w:b/>
      <w:bCs/>
    </w:rPr>
  </w:style>
  <w:style w:type="character" w:customStyle="1" w:styleId="34">
    <w:name w:val="apple-converted-space"/>
    <w:basedOn w:val="4"/>
    <w:autoRedefine/>
    <w:qFormat/>
    <w:uiPriority w:val="0"/>
  </w:style>
  <w:style w:type="paragraph" w:customStyle="1" w:styleId="35">
    <w:name w:val="Standard"/>
    <w:autoRedefine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autoRedefine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autoRedefine/>
    <w:qFormat/>
    <w:uiPriority w:val="0"/>
    <w:rPr>
      <w:b/>
      <w:bCs/>
    </w:rPr>
  </w:style>
  <w:style w:type="character" w:customStyle="1" w:styleId="38">
    <w:name w:val="aba098039fe99a7es2"/>
    <w:basedOn w:val="4"/>
    <w:autoRedefine/>
    <w:qFormat/>
    <w:uiPriority w:val="0"/>
  </w:style>
  <w:style w:type="character" w:customStyle="1" w:styleId="39">
    <w:name w:val="wmi-callto"/>
    <w:basedOn w:val="4"/>
    <w:autoRedefine/>
    <w:qFormat/>
    <w:uiPriority w:val="0"/>
  </w:style>
  <w:style w:type="character" w:customStyle="1" w:styleId="40">
    <w:name w:val="Internet link"/>
    <w:autoRedefine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autoRedefine/>
    <w:qFormat/>
    <w:uiPriority w:val="0"/>
    <w:pPr>
      <w:suppressLineNumbers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5D6281-30AF-4C5E-A436-D70BEDED848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11</Pages>
  <Words>3635</Words>
  <Characters>20720</Characters>
  <Lines>172</Lines>
  <Paragraphs>48</Paragraphs>
  <TotalTime>5</TotalTime>
  <ScaleCrop>false</ScaleCrop>
  <LinksUpToDate>false</LinksUpToDate>
  <CharactersWithSpaces>24307</CharactersWithSpaces>
  <Application>WPS Office_12.2.0.16731_F1E327BC-269C-435d-A152-05C5408002CA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2024-04-23T06:08:00Z</dcterms:modified>
  <cp:revision>786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1049-12.2.0.16731</vt:lpwstr>
  </property>
  <property fmtid="{D5CDD505-2E9C-101B-9397-08002B2CF9AE}" pid="3" name="ICV">
    <vt:lpwstr>8527D6E750F24CC3873352D31F9B3AAF_12</vt:lpwstr>
  </property>
</Properties>
</file>